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E7" w:rsidRDefault="007947E7" w:rsidP="00567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47E7" w:rsidRPr="00DF655F" w:rsidRDefault="007947E7" w:rsidP="007947E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УТВЕРЖДАЮ</w:t>
      </w:r>
      <w:r w:rsidRPr="00DF655F">
        <w:rPr>
          <w:rFonts w:ascii="Times New Roman" w:hAnsi="Times New Roman"/>
          <w:sz w:val="26"/>
          <w:szCs w:val="26"/>
        </w:rPr>
        <w:t>:</w:t>
      </w:r>
    </w:p>
    <w:p w:rsidR="007947E7" w:rsidRPr="00DF655F" w:rsidRDefault="007947E7" w:rsidP="007947E7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F655F">
        <w:rPr>
          <w:rFonts w:ascii="Times New Roman" w:hAnsi="Times New Roman"/>
          <w:sz w:val="26"/>
          <w:szCs w:val="26"/>
        </w:rPr>
        <w:t>Заведующий МБДОУ ЦРР ДС  № 150</w:t>
      </w:r>
    </w:p>
    <w:p w:rsidR="007947E7" w:rsidRDefault="007947E7" w:rsidP="007947E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DF655F">
        <w:rPr>
          <w:rFonts w:ascii="Times New Roman" w:hAnsi="Times New Roman"/>
          <w:sz w:val="26"/>
          <w:szCs w:val="26"/>
        </w:rPr>
        <w:t xml:space="preserve">______________ </w:t>
      </w:r>
      <w:proofErr w:type="spellStart"/>
      <w:r w:rsidRPr="00DF655F">
        <w:rPr>
          <w:rFonts w:ascii="Times New Roman" w:hAnsi="Times New Roman"/>
          <w:sz w:val="26"/>
          <w:szCs w:val="26"/>
        </w:rPr>
        <w:t>Т.Г.Сагайдак</w:t>
      </w:r>
      <w:proofErr w:type="spellEnd"/>
    </w:p>
    <w:p w:rsidR="007947E7" w:rsidRPr="00DF655F" w:rsidRDefault="007947E7" w:rsidP="007947E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«___» ___________2014 г.</w:t>
      </w:r>
    </w:p>
    <w:p w:rsidR="007947E7" w:rsidRDefault="007947E7" w:rsidP="00567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7E8E" w:rsidRDefault="0043272C" w:rsidP="0043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 w:rsidR="007947E7">
        <w:rPr>
          <w:rFonts w:ascii="Times New Roman" w:hAnsi="Times New Roman"/>
          <w:b/>
          <w:sz w:val="24"/>
          <w:szCs w:val="24"/>
          <w:lang w:eastAsia="ru-RU"/>
        </w:rPr>
        <w:t xml:space="preserve"> МБДОУ ЦРР ДС № 150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введению Федерального государственного образовательного стандарта дошкольного образования</w:t>
      </w:r>
    </w:p>
    <w:p w:rsidR="0043272C" w:rsidRDefault="0043272C" w:rsidP="0043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2014/2016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г.г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67E8E" w:rsidRDefault="00567E8E" w:rsidP="00567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843"/>
        <w:gridCol w:w="1701"/>
        <w:gridCol w:w="1969"/>
        <w:gridCol w:w="2410"/>
      </w:tblGrid>
      <w:tr w:rsidR="00567E8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8E" w:rsidRDefault="005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8E" w:rsidRDefault="005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 и управленческие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8E" w:rsidRDefault="005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8E" w:rsidRDefault="005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8E" w:rsidRDefault="005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567E8E" w:rsidTr="005E3649">
        <w:trPr>
          <w:trHeight w:val="40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8E" w:rsidRDefault="005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Нормативно-правовое обеспечение введения ФГОС дошкольного образования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E" w:rsidRPr="00973DA0" w:rsidRDefault="00055D97" w:rsidP="008D54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нормативно-правовой базы по введению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0E" w:rsidRDefault="00055D97" w:rsidP="008D54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</w:t>
            </w:r>
          </w:p>
          <w:p w:rsidR="00447D0E" w:rsidRDefault="00447D0E" w:rsidP="008D5430">
            <w:pPr>
              <w:spacing w:line="240" w:lineRule="auto"/>
              <w:rPr>
                <w:rFonts w:ascii="Times New Roman" w:hAnsi="Times New Roman"/>
              </w:rPr>
            </w:pPr>
          </w:p>
          <w:p w:rsidR="00447D0E" w:rsidRDefault="00447D0E" w:rsidP="008D5430">
            <w:pPr>
              <w:spacing w:line="240" w:lineRule="auto"/>
              <w:rPr>
                <w:rFonts w:ascii="Times New Roman" w:hAnsi="Times New Roman"/>
              </w:rPr>
            </w:pPr>
          </w:p>
          <w:p w:rsidR="00447D0E" w:rsidRPr="00973DA0" w:rsidRDefault="00447D0E" w:rsidP="008D54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0E" w:rsidRPr="00973DA0" w:rsidRDefault="00447D0E" w:rsidP="008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3DA0">
              <w:rPr>
                <w:rFonts w:ascii="Times New Roman" w:hAnsi="Times New Roman"/>
              </w:rPr>
              <w:t>Заведующий</w:t>
            </w:r>
            <w:r>
              <w:rPr>
                <w:rFonts w:ascii="Times New Roman" w:hAnsi="Times New Roman"/>
              </w:rPr>
              <w:t>,</w:t>
            </w:r>
          </w:p>
          <w:p w:rsidR="00447D0E" w:rsidRDefault="00447D0E" w:rsidP="008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73DA0">
              <w:rPr>
                <w:rFonts w:ascii="Times New Roman" w:hAnsi="Times New Roman"/>
              </w:rPr>
              <w:t>тарший воспитатель</w:t>
            </w:r>
          </w:p>
          <w:p w:rsidR="00447D0E" w:rsidRDefault="00447D0E" w:rsidP="008D54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47D0E" w:rsidRDefault="00447D0E" w:rsidP="008D54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47D0E" w:rsidRPr="00973DA0" w:rsidRDefault="00447D0E" w:rsidP="008D54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E" w:rsidRPr="00973DA0" w:rsidRDefault="00055D97" w:rsidP="00055D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Нормативно-правовые документы </w:t>
            </w:r>
            <w:proofErr w:type="gramStart"/>
            <w:r>
              <w:rPr>
                <w:rFonts w:ascii="Times New Roman" w:hAnsi="Times New Roman"/>
              </w:rPr>
              <w:t>федерального</w:t>
            </w:r>
            <w:proofErr w:type="gramEnd"/>
            <w:r>
              <w:rPr>
                <w:rFonts w:ascii="Times New Roman" w:hAnsi="Times New Roman"/>
              </w:rPr>
              <w:t>, регионального, муниципального уровней, регламентирующие введение и реализацию ФГОС ДО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ДОУ в соответствии с требованиями Федерального закона от 29.12.2012 №273-ФЗ, ст.25.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ДОУ 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развития ДОУ в соответствии с требованиями Федерального закона от 29.12.2012 №273-ФЗ, ст.28.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ДОУ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локальных актов ДОУ  в соответствие с требованиями Федерального закона от 29.12.2012 №273-ФЗ и ФГОС 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образовательного учреждения. 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образовательного учреждения с учредителем.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образовательного учреждения с родителями (законными представителями) воспитанников.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об образовании.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об утверждении плана-графика (сетевого графика, дорожной карты)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учреждении.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(приказ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МЗиСР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26.08.2010 №761н «Об утверждении Единого квалификационного справочника должностей руководителей, специалистов и служащих» </w:t>
            </w:r>
            <w:proofErr w:type="gramEnd"/>
          </w:p>
        </w:tc>
      </w:tr>
      <w:tr w:rsidR="00447D0E" w:rsidTr="005E364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 Организационное обеспечение введения ФГОС дошкольного образования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в ДОУ творческой группы по вопросам введения ФГОС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создании в образовательном учреждении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рабочей группы по введению ФГОС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Положение о творческой группе.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творческой группы.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 творческой группы.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педагогов ДОУ в профессиональных объединениях системы образования города Челябинска.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мероприятий. Конспекты, фото мероприятий.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инструктивно-методических совещаний, обучающих семинаров и иных мероприятий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семинаров.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Сценарии, конспекты, методические рекомендации.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консультаций, циклограмма 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основной образовательной программы дошкольного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05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01.09.2015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Старший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055D97">
              <w:rPr>
                <w:rFonts w:ascii="Times New Roman" w:hAnsi="Times New Roman"/>
                <w:sz w:val="24"/>
                <w:szCs w:val="24"/>
              </w:rPr>
              <w:t>новная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УМК в соответствие с ООП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комплексы образовательных областей.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модели взаимодействия ДОУ с социальными партнерами (в том числе с семьями воспитанников) по реализации задач ООП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взаимодействия.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о сотрудничестве.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регламента образовательной деятельности и распорядка (режима) дня ДОУ в соответствие с СанПиН 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2" w:rsidRDefault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5A2" w:rsidRDefault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447D0E" w:rsidRDefault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 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образовательной деятельности.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(режим) дня.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перспективного и календарного  планирования  образовательного процесса в соответствие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2" w:rsidRDefault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447D0E" w:rsidRDefault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01.09.2014 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и календарные планы педагогов и специалистов ДОУ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внутренней систем</w:t>
            </w:r>
            <w:r w:rsidR="009005A2">
              <w:rPr>
                <w:rFonts w:ascii="Times New Roman" w:hAnsi="Times New Roman"/>
                <w:sz w:val="24"/>
                <w:szCs w:val="24"/>
              </w:rPr>
              <w:t>ы оценки качества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педагогической диагностики (мониторинга) индивидуального развития  детей.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мониторинга удовлетворенности родителей качеством предоставляемых услуг.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мониторинга условий реализации ФГОС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7D0E" w:rsidTr="005E364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Кадровое обеспечение введения ФГОС дошкольного образования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готовности педагогического коллектива к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2B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мониторинга образовательных потребностей и профессиональных затруднений педагогов ДОУ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плана-графика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руководящих и педагогических работников по вопросам введения ФГОС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2B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План-график 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9005A2" w:rsidP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руководящих и педагогических работников на курсы повышения квалификации</w:t>
            </w:r>
          </w:p>
          <w:p w:rsidR="009005A2" w:rsidRDefault="009005A2" w:rsidP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90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</w:tr>
      <w:tr w:rsidR="00447D0E" w:rsidTr="005E364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Финансово-экономическое обеспечение введения ФГОС дошкольного образования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акты, регламентирующие установление заработной платы.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2B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47D0E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оплате труда и материальном стимулировании работников образовательного учреждения.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распределении стимулирующей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фонда оплаты труда работников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ДОУ.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выделяемых финансовых средств на приобретение образовательных программ дошкольного образования, методических и дидактических пособий, отвечающих требованиям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отчеты</w:t>
            </w:r>
          </w:p>
        </w:tc>
      </w:tr>
      <w:tr w:rsidR="00447D0E" w:rsidTr="005E364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Материально-техническое обеспечение введения ФГОС дошкольного образования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требованиям ФГОС дошкольного образования (приобретение пособий, оборудования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2B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 соответствующая ФГОС ДО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развивающей образовательной среды в соответствие с требованиями ФГОС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 предметно-пространственная среда ДОУ спроектированная с учетом требований к минимальной оснащенности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деятельности в соответствии с ФГОС ДО </w:t>
            </w:r>
          </w:p>
        </w:tc>
      </w:tr>
      <w:tr w:rsidR="00447D0E" w:rsidTr="005E364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 Информационное обеспечение введения ФГОС дошкольного образования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официального сайта в соответствии со статьей 29 Федерального закона "Об образовании в Российской Федерации" №273-ФЗ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ДОУ.</w:t>
            </w:r>
          </w:p>
          <w:p w:rsidR="00447D0E" w:rsidRDefault="00447D0E" w:rsidP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Интернет-сайте образовательного учреждения 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общественного мнения о введении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по вопросам введения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447D0E" w:rsidTr="00447D0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публичной отчётности о ходе и результатах введения ФГОС ДО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и проведении публичного отчета образовательного учреждения.</w:t>
            </w:r>
          </w:p>
          <w:p w:rsidR="00447D0E" w:rsidRDefault="0044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публичного отчёта.</w:t>
            </w:r>
          </w:p>
        </w:tc>
      </w:tr>
    </w:tbl>
    <w:p w:rsidR="00567E8E" w:rsidRDefault="00567E8E" w:rsidP="00567E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C90" w:rsidRDefault="00271C90"/>
    <w:sectPr w:rsidR="00271C90" w:rsidSect="007947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71"/>
    <w:rsid w:val="00055D97"/>
    <w:rsid w:val="00103371"/>
    <w:rsid w:val="00271C90"/>
    <w:rsid w:val="002B6DDE"/>
    <w:rsid w:val="0043272C"/>
    <w:rsid w:val="00447D0E"/>
    <w:rsid w:val="00567E8E"/>
    <w:rsid w:val="005E3649"/>
    <w:rsid w:val="007947E7"/>
    <w:rsid w:val="009005A2"/>
    <w:rsid w:val="00D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Dou150</dc:creator>
  <cp:keywords/>
  <dc:description/>
  <cp:lastModifiedBy>Dou150</cp:lastModifiedBy>
  <cp:revision>8</cp:revision>
  <cp:lastPrinted>2014-03-18T02:13:00Z</cp:lastPrinted>
  <dcterms:created xsi:type="dcterms:W3CDTF">2014-03-17T03:27:00Z</dcterms:created>
  <dcterms:modified xsi:type="dcterms:W3CDTF">2014-07-15T10:40:00Z</dcterms:modified>
</cp:coreProperties>
</file>